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84" w:rsidRPr="00DC2348" w:rsidRDefault="00444B84" w:rsidP="005D6915">
      <w:pPr>
        <w:spacing w:line="360" w:lineRule="auto"/>
        <w:jc w:val="both"/>
        <w:rPr>
          <w:rFonts w:ascii="Arial" w:hAnsi="Arial" w:cs="Arial"/>
          <w:sz w:val="26"/>
          <w:szCs w:val="26"/>
        </w:rPr>
      </w:pPr>
      <w:r w:rsidRPr="00DC2348">
        <w:rPr>
          <w:rFonts w:ascii="Arial" w:hAnsi="Arial" w:cs="Arial"/>
          <w:sz w:val="26"/>
          <w:szCs w:val="26"/>
        </w:rPr>
        <w:t xml:space="preserve">    </w:t>
      </w:r>
    </w:p>
    <w:p w:rsidR="00444B84" w:rsidRPr="00DC2348" w:rsidRDefault="00444B84" w:rsidP="005D6915">
      <w:pPr>
        <w:spacing w:line="360" w:lineRule="auto"/>
        <w:jc w:val="both"/>
        <w:rPr>
          <w:rFonts w:ascii="Arial" w:hAnsi="Arial" w:cs="Arial"/>
          <w:b/>
          <w:sz w:val="26"/>
          <w:szCs w:val="26"/>
        </w:rPr>
      </w:pPr>
      <w:r w:rsidRPr="00DC2348">
        <w:rPr>
          <w:rFonts w:ascii="Arial" w:hAnsi="Arial" w:cs="Arial"/>
          <w:b/>
          <w:sz w:val="26"/>
          <w:szCs w:val="26"/>
        </w:rPr>
        <w:t>H. CONGRESO DEL ESTADO DE YUCATAN</w:t>
      </w:r>
      <w:bookmarkStart w:id="0" w:name="_GoBack"/>
      <w:bookmarkEnd w:id="0"/>
    </w:p>
    <w:p w:rsidR="00444B84" w:rsidRPr="00DC2348" w:rsidRDefault="00444B84" w:rsidP="005D6915">
      <w:pPr>
        <w:spacing w:line="360" w:lineRule="auto"/>
        <w:jc w:val="both"/>
        <w:rPr>
          <w:rFonts w:ascii="Arial" w:hAnsi="Arial" w:cs="Arial"/>
          <w:sz w:val="26"/>
          <w:szCs w:val="26"/>
        </w:rPr>
      </w:pPr>
    </w:p>
    <w:p w:rsidR="00444B84" w:rsidRPr="00DC2348" w:rsidRDefault="00444B84" w:rsidP="005D6915">
      <w:pPr>
        <w:spacing w:line="360" w:lineRule="auto"/>
        <w:ind w:firstLine="708"/>
        <w:jc w:val="both"/>
        <w:rPr>
          <w:rFonts w:ascii="Arial" w:hAnsi="Arial" w:cs="Arial"/>
          <w:sz w:val="26"/>
          <w:szCs w:val="26"/>
        </w:rPr>
      </w:pPr>
      <w:r w:rsidRPr="00045E1F">
        <w:rPr>
          <w:rFonts w:ascii="Arial" w:hAnsi="Arial" w:cs="Arial"/>
          <w:b/>
          <w:sz w:val="26"/>
          <w:szCs w:val="26"/>
        </w:rPr>
        <w:t>Luis María Aguilar Castillo</w:t>
      </w:r>
      <w:r w:rsidRPr="00DC2348">
        <w:rPr>
          <w:rFonts w:ascii="Arial" w:hAnsi="Arial" w:cs="Arial"/>
          <w:sz w:val="26"/>
          <w:szCs w:val="26"/>
        </w:rPr>
        <w:t xml:space="preserve">, diputado de la Sexagésima Segunda Legislatura del H. Congreso del Estado de Yucatán, con fundamento en lo establecido en los artículos 35 fracción I de la Constitución Política del Estado de Yucatán, artículo 22  de la Ley de Gobierno del Poder Legislativo del Estado de Yucatán y artículos  68 y 69 del Reglamento de la Ley de Gobierno del Poder Legislativo del Estado de Yucatán a nombre de la Representación Legislativa del Partido Nueva Alianza, someto a </w:t>
      </w:r>
      <w:r w:rsidR="00A40BDC" w:rsidRPr="00DC2348">
        <w:rPr>
          <w:rFonts w:ascii="Arial" w:hAnsi="Arial" w:cs="Arial"/>
          <w:sz w:val="26"/>
          <w:szCs w:val="26"/>
        </w:rPr>
        <w:t xml:space="preserve">consideración de </w:t>
      </w:r>
      <w:r w:rsidRPr="00DC2348">
        <w:rPr>
          <w:rFonts w:ascii="Arial" w:hAnsi="Arial" w:cs="Arial"/>
          <w:sz w:val="26"/>
          <w:szCs w:val="26"/>
        </w:rPr>
        <w:t>este Honorable Pleno, la siguiente:</w:t>
      </w:r>
    </w:p>
    <w:p w:rsidR="00A40BDC" w:rsidRPr="00DC2348" w:rsidRDefault="00444B84" w:rsidP="005D6915">
      <w:pPr>
        <w:spacing w:line="360" w:lineRule="auto"/>
        <w:jc w:val="center"/>
        <w:rPr>
          <w:rFonts w:ascii="Arial" w:hAnsi="Arial" w:cs="Arial"/>
          <w:b/>
          <w:sz w:val="26"/>
          <w:szCs w:val="26"/>
        </w:rPr>
      </w:pPr>
      <w:r w:rsidRPr="00DC2348">
        <w:rPr>
          <w:rFonts w:ascii="Arial" w:hAnsi="Arial" w:cs="Arial"/>
          <w:b/>
          <w:sz w:val="26"/>
          <w:szCs w:val="26"/>
        </w:rPr>
        <w:t>INICI</w:t>
      </w:r>
      <w:r w:rsidR="00A40BDC" w:rsidRPr="00DC2348">
        <w:rPr>
          <w:rFonts w:ascii="Arial" w:hAnsi="Arial" w:cs="Arial"/>
          <w:b/>
          <w:sz w:val="26"/>
          <w:szCs w:val="26"/>
        </w:rPr>
        <w:t xml:space="preserve">ATIVA QUE REFORMA </w:t>
      </w:r>
      <w:r w:rsidR="00DC2348" w:rsidRPr="00DC2348">
        <w:rPr>
          <w:rFonts w:ascii="Arial" w:hAnsi="Arial" w:cs="Arial"/>
          <w:b/>
          <w:sz w:val="26"/>
          <w:szCs w:val="26"/>
        </w:rPr>
        <w:t xml:space="preserve">Y </w:t>
      </w:r>
      <w:r w:rsidR="005D6915">
        <w:rPr>
          <w:rFonts w:ascii="Arial" w:hAnsi="Arial" w:cs="Arial"/>
          <w:b/>
          <w:sz w:val="26"/>
          <w:szCs w:val="26"/>
        </w:rPr>
        <w:t>EL ARTICULO 23</w:t>
      </w:r>
      <w:r w:rsidR="00DC2348" w:rsidRPr="00DC2348">
        <w:rPr>
          <w:rFonts w:ascii="Arial" w:hAnsi="Arial" w:cs="Arial"/>
          <w:b/>
          <w:sz w:val="26"/>
          <w:szCs w:val="26"/>
        </w:rPr>
        <w:t xml:space="preserve"> DE</w:t>
      </w:r>
      <w:r w:rsidR="00A40BDC" w:rsidRPr="00DC2348">
        <w:rPr>
          <w:rFonts w:ascii="Arial" w:hAnsi="Arial" w:cs="Arial"/>
          <w:b/>
          <w:sz w:val="26"/>
          <w:szCs w:val="26"/>
        </w:rPr>
        <w:t xml:space="preserve"> LA LEY DEL REGISTRO CIVIL DEL ESTADO DE YUCATAN</w:t>
      </w:r>
      <w:r w:rsidR="00DC2348" w:rsidRPr="00DC2348">
        <w:rPr>
          <w:rFonts w:ascii="Arial" w:hAnsi="Arial" w:cs="Arial"/>
          <w:b/>
          <w:sz w:val="26"/>
          <w:szCs w:val="26"/>
        </w:rPr>
        <w:t xml:space="preserve"> </w:t>
      </w:r>
    </w:p>
    <w:p w:rsidR="00444B84" w:rsidRPr="00DC2348" w:rsidRDefault="00A40BDC" w:rsidP="005D6915">
      <w:pPr>
        <w:spacing w:line="360" w:lineRule="auto"/>
        <w:jc w:val="both"/>
        <w:rPr>
          <w:rFonts w:ascii="Arial" w:hAnsi="Arial" w:cs="Arial"/>
          <w:sz w:val="26"/>
          <w:szCs w:val="26"/>
        </w:rPr>
      </w:pPr>
      <w:r w:rsidRPr="00DC2348">
        <w:rPr>
          <w:rFonts w:ascii="Arial" w:hAnsi="Arial" w:cs="Arial"/>
          <w:sz w:val="26"/>
          <w:szCs w:val="26"/>
        </w:rPr>
        <w:t xml:space="preserve">Al tenor de la </w:t>
      </w:r>
      <w:r w:rsidR="00444B84" w:rsidRPr="00DC2348">
        <w:rPr>
          <w:rFonts w:ascii="Arial" w:hAnsi="Arial" w:cs="Arial"/>
          <w:sz w:val="26"/>
          <w:szCs w:val="26"/>
        </w:rPr>
        <w:t>siguiente:</w:t>
      </w:r>
    </w:p>
    <w:p w:rsidR="00444B84" w:rsidRPr="00DC2348" w:rsidRDefault="00444B84" w:rsidP="005D6915">
      <w:pPr>
        <w:spacing w:line="360" w:lineRule="auto"/>
        <w:jc w:val="center"/>
        <w:rPr>
          <w:rFonts w:ascii="Arial" w:hAnsi="Arial" w:cs="Arial"/>
          <w:b/>
          <w:sz w:val="26"/>
          <w:szCs w:val="26"/>
        </w:rPr>
      </w:pPr>
      <w:r w:rsidRPr="00DC2348">
        <w:rPr>
          <w:rFonts w:ascii="Arial" w:hAnsi="Arial" w:cs="Arial"/>
          <w:b/>
          <w:sz w:val="26"/>
          <w:szCs w:val="26"/>
        </w:rPr>
        <w:t>Exposición de Motivos:</w:t>
      </w:r>
    </w:p>
    <w:p w:rsidR="00776CE6" w:rsidRPr="00DC2348" w:rsidRDefault="008C3D9D" w:rsidP="005D6915">
      <w:pPr>
        <w:spacing w:line="360" w:lineRule="auto"/>
        <w:ind w:firstLine="708"/>
        <w:jc w:val="both"/>
        <w:rPr>
          <w:rFonts w:ascii="Arial" w:hAnsi="Arial" w:cs="Arial"/>
          <w:sz w:val="26"/>
          <w:szCs w:val="26"/>
        </w:rPr>
      </w:pPr>
      <w:r w:rsidRPr="00DC2348">
        <w:rPr>
          <w:rFonts w:ascii="Arial" w:hAnsi="Arial" w:cs="Arial"/>
          <w:sz w:val="26"/>
          <w:szCs w:val="26"/>
        </w:rPr>
        <w:t>S</w:t>
      </w:r>
      <w:r w:rsidR="00E56716" w:rsidRPr="00DC2348">
        <w:rPr>
          <w:rFonts w:ascii="Arial" w:hAnsi="Arial" w:cs="Arial"/>
          <w:sz w:val="26"/>
          <w:szCs w:val="26"/>
        </w:rPr>
        <w:t>egún cifras informadas por el CONEVAL en 2016</w:t>
      </w:r>
      <w:r w:rsidRPr="00DC2348">
        <w:rPr>
          <w:rFonts w:ascii="Arial" w:hAnsi="Arial" w:cs="Arial"/>
          <w:sz w:val="26"/>
          <w:szCs w:val="26"/>
        </w:rPr>
        <w:t xml:space="preserve"> en Yucatán </w:t>
      </w:r>
      <w:proofErr w:type="spellStart"/>
      <w:r w:rsidRPr="00DC2348">
        <w:rPr>
          <w:rFonts w:ascii="Arial" w:hAnsi="Arial" w:cs="Arial"/>
          <w:sz w:val="26"/>
          <w:szCs w:val="26"/>
        </w:rPr>
        <w:t>mas</w:t>
      </w:r>
      <w:proofErr w:type="spellEnd"/>
      <w:r w:rsidRPr="00DC2348">
        <w:rPr>
          <w:rFonts w:ascii="Arial" w:hAnsi="Arial" w:cs="Arial"/>
          <w:sz w:val="26"/>
          <w:szCs w:val="26"/>
        </w:rPr>
        <w:t xml:space="preserve"> </w:t>
      </w:r>
      <w:proofErr w:type="gramStart"/>
      <w:r w:rsidRPr="00DC2348">
        <w:rPr>
          <w:rFonts w:ascii="Arial" w:hAnsi="Arial" w:cs="Arial"/>
          <w:sz w:val="26"/>
          <w:szCs w:val="26"/>
        </w:rPr>
        <w:t xml:space="preserve">de  </w:t>
      </w:r>
      <w:r w:rsidR="00776CE6" w:rsidRPr="00DC2348">
        <w:rPr>
          <w:rFonts w:ascii="Arial" w:hAnsi="Arial" w:cs="Arial"/>
          <w:sz w:val="26"/>
          <w:szCs w:val="26"/>
        </w:rPr>
        <w:t>900,000</w:t>
      </w:r>
      <w:proofErr w:type="gramEnd"/>
      <w:r w:rsidR="00776CE6" w:rsidRPr="00DC2348">
        <w:rPr>
          <w:rFonts w:ascii="Arial" w:hAnsi="Arial" w:cs="Arial"/>
          <w:sz w:val="26"/>
          <w:szCs w:val="26"/>
        </w:rPr>
        <w:t xml:space="preserve"> habitantes </w:t>
      </w:r>
      <w:r w:rsidRPr="00DC2348">
        <w:rPr>
          <w:rFonts w:ascii="Arial" w:hAnsi="Arial" w:cs="Arial"/>
          <w:sz w:val="26"/>
          <w:szCs w:val="26"/>
        </w:rPr>
        <w:t>viven en situación de pobreza en alguna de sus clasificaciones</w:t>
      </w:r>
      <w:r w:rsidR="00776CE6" w:rsidRPr="00DC2348">
        <w:rPr>
          <w:rFonts w:ascii="Arial" w:hAnsi="Arial" w:cs="Arial"/>
          <w:sz w:val="26"/>
          <w:szCs w:val="26"/>
        </w:rPr>
        <w:t>; esta situación repercute en varios aspectos, el social, laboral, alimentario y por supuesto el educativo.</w:t>
      </w:r>
      <w:r w:rsidR="00882CE0" w:rsidRPr="00DC2348">
        <w:rPr>
          <w:rFonts w:ascii="Arial" w:hAnsi="Arial" w:cs="Arial"/>
          <w:sz w:val="26"/>
          <w:szCs w:val="26"/>
        </w:rPr>
        <w:t xml:space="preserve"> Los </w:t>
      </w:r>
      <w:r w:rsidR="00045E1F" w:rsidRPr="00DC2348">
        <w:rPr>
          <w:rFonts w:ascii="Arial" w:hAnsi="Arial" w:cs="Arial"/>
          <w:sz w:val="26"/>
          <w:szCs w:val="26"/>
        </w:rPr>
        <w:t>Gobiernos han</w:t>
      </w:r>
      <w:r w:rsidR="00776CE6" w:rsidRPr="00DC2348">
        <w:rPr>
          <w:rFonts w:ascii="Arial" w:hAnsi="Arial" w:cs="Arial"/>
          <w:sz w:val="26"/>
          <w:szCs w:val="26"/>
        </w:rPr>
        <w:t xml:space="preserve"> quedado a deber principalmente a los </w:t>
      </w:r>
      <w:r w:rsidR="005D6915" w:rsidRPr="00DC2348">
        <w:rPr>
          <w:rFonts w:ascii="Arial" w:hAnsi="Arial" w:cs="Arial"/>
          <w:sz w:val="26"/>
          <w:szCs w:val="26"/>
        </w:rPr>
        <w:t>más</w:t>
      </w:r>
      <w:r w:rsidR="005D6915">
        <w:rPr>
          <w:rFonts w:ascii="Arial" w:hAnsi="Arial" w:cs="Arial"/>
          <w:sz w:val="26"/>
          <w:szCs w:val="26"/>
        </w:rPr>
        <w:t xml:space="preserve"> pobres.</w:t>
      </w:r>
    </w:p>
    <w:p w:rsidR="00776CE6" w:rsidRPr="00DC2348" w:rsidRDefault="00776CE6" w:rsidP="005D6915">
      <w:pPr>
        <w:spacing w:line="360" w:lineRule="auto"/>
        <w:ind w:firstLine="708"/>
        <w:jc w:val="both"/>
        <w:rPr>
          <w:rFonts w:ascii="Arial" w:hAnsi="Arial" w:cs="Arial"/>
          <w:sz w:val="26"/>
          <w:szCs w:val="26"/>
        </w:rPr>
      </w:pPr>
      <w:r w:rsidRPr="00DC2348">
        <w:rPr>
          <w:rFonts w:ascii="Arial" w:hAnsi="Arial" w:cs="Arial"/>
          <w:sz w:val="26"/>
          <w:szCs w:val="26"/>
        </w:rPr>
        <w:t xml:space="preserve">Los maestros de Yucatán refieren casos </w:t>
      </w:r>
      <w:r w:rsidR="00882CE0" w:rsidRPr="00DC2348">
        <w:rPr>
          <w:rFonts w:ascii="Arial" w:hAnsi="Arial" w:cs="Arial"/>
          <w:sz w:val="26"/>
          <w:szCs w:val="26"/>
        </w:rPr>
        <w:t xml:space="preserve">en comunidades Yucatecas </w:t>
      </w:r>
      <w:r w:rsidRPr="00DC2348">
        <w:rPr>
          <w:rFonts w:ascii="Arial" w:hAnsi="Arial" w:cs="Arial"/>
          <w:sz w:val="26"/>
          <w:szCs w:val="26"/>
        </w:rPr>
        <w:t>de padres de familia que no pueden costear los estudios de sus hijos, incluso de preescolar porque los recu</w:t>
      </w:r>
      <w:r w:rsidR="00882CE0" w:rsidRPr="00DC2348">
        <w:rPr>
          <w:rFonts w:ascii="Arial" w:hAnsi="Arial" w:cs="Arial"/>
          <w:sz w:val="26"/>
          <w:szCs w:val="26"/>
        </w:rPr>
        <w:t>rsos económicos no les alcanzan y</w:t>
      </w:r>
      <w:r w:rsidRPr="00DC2348">
        <w:rPr>
          <w:rFonts w:ascii="Arial" w:hAnsi="Arial" w:cs="Arial"/>
          <w:sz w:val="26"/>
          <w:szCs w:val="26"/>
        </w:rPr>
        <w:t xml:space="preserve"> se ven en la disyuntiva de enviar a</w:t>
      </w:r>
      <w:r w:rsidR="005D6915">
        <w:rPr>
          <w:rFonts w:ascii="Arial" w:hAnsi="Arial" w:cs="Arial"/>
          <w:sz w:val="26"/>
          <w:szCs w:val="26"/>
        </w:rPr>
        <w:t xml:space="preserve"> sus hijos a la escuela o alimentarlos.</w:t>
      </w:r>
    </w:p>
    <w:p w:rsidR="00776CE6" w:rsidRDefault="00776CE6" w:rsidP="005D6915">
      <w:pPr>
        <w:spacing w:line="360" w:lineRule="auto"/>
        <w:ind w:firstLine="708"/>
        <w:jc w:val="both"/>
        <w:rPr>
          <w:rFonts w:ascii="Arial" w:hAnsi="Arial" w:cs="Arial"/>
          <w:sz w:val="26"/>
          <w:szCs w:val="26"/>
        </w:rPr>
      </w:pPr>
      <w:r w:rsidRPr="00DC2348">
        <w:rPr>
          <w:rFonts w:ascii="Arial" w:hAnsi="Arial" w:cs="Arial"/>
          <w:sz w:val="26"/>
          <w:szCs w:val="26"/>
        </w:rPr>
        <w:lastRenderedPageBreak/>
        <w:t xml:space="preserve">Hoy por hoy quienes representamos a los Yucatecos en este congreso estamos obligados a generar políticas que apoyen a los Yucatecos, principalmente a los </w:t>
      </w:r>
      <w:r w:rsidR="00D07BB9" w:rsidRPr="00DC2348">
        <w:rPr>
          <w:rFonts w:ascii="Arial" w:hAnsi="Arial" w:cs="Arial"/>
          <w:sz w:val="26"/>
          <w:szCs w:val="26"/>
        </w:rPr>
        <w:t>más</w:t>
      </w:r>
      <w:r w:rsidRPr="00DC2348">
        <w:rPr>
          <w:rFonts w:ascii="Arial" w:hAnsi="Arial" w:cs="Arial"/>
          <w:sz w:val="26"/>
          <w:szCs w:val="26"/>
        </w:rPr>
        <w:t xml:space="preserve"> necesitados, principalmente a las niñas y niños de Yucatán.</w:t>
      </w:r>
    </w:p>
    <w:p w:rsidR="00045E1F" w:rsidRPr="00DC2348" w:rsidRDefault="00045E1F" w:rsidP="00045E1F">
      <w:pPr>
        <w:spacing w:line="360" w:lineRule="auto"/>
        <w:ind w:firstLine="708"/>
        <w:jc w:val="both"/>
        <w:rPr>
          <w:rFonts w:ascii="Arial" w:hAnsi="Arial" w:cs="Arial"/>
          <w:iCs/>
          <w:sz w:val="26"/>
          <w:szCs w:val="26"/>
        </w:rPr>
      </w:pPr>
      <w:r>
        <w:rPr>
          <w:rFonts w:ascii="Arial" w:hAnsi="Arial" w:cs="Arial"/>
          <w:sz w:val="26"/>
          <w:szCs w:val="26"/>
        </w:rPr>
        <w:t xml:space="preserve">Compañeras diputadas y diputados, </w:t>
      </w:r>
      <w:r w:rsidRPr="00DC2348">
        <w:rPr>
          <w:rFonts w:ascii="Arial" w:hAnsi="Arial" w:cs="Arial"/>
          <w:sz w:val="26"/>
          <w:szCs w:val="26"/>
        </w:rPr>
        <w:t xml:space="preserve">si partimos de que hoy en día la expedición de un acta de nacimiento es de $75 pesos, </w:t>
      </w:r>
      <w:r>
        <w:rPr>
          <w:rFonts w:ascii="Arial" w:hAnsi="Arial" w:cs="Arial"/>
          <w:sz w:val="26"/>
          <w:szCs w:val="26"/>
        </w:rPr>
        <w:t xml:space="preserve">eso </w:t>
      </w:r>
      <w:r w:rsidRPr="00DC2348">
        <w:rPr>
          <w:rFonts w:ascii="Arial" w:hAnsi="Arial" w:cs="Arial"/>
          <w:sz w:val="26"/>
          <w:szCs w:val="26"/>
        </w:rPr>
        <w:t xml:space="preserve">significa que </w:t>
      </w:r>
      <w:r w:rsidRPr="00DC2348">
        <w:rPr>
          <w:rFonts w:ascii="Arial" w:hAnsi="Arial" w:cs="Arial"/>
          <w:iCs/>
          <w:sz w:val="26"/>
          <w:szCs w:val="26"/>
        </w:rPr>
        <w:t>una familia que vive con el salario mínimo, tendría que destinar el equivalente a poco más de tres días de su salario para cumplir con el requerimiento de un acta reciente en la inscripción de sus hijos en una institución educativa, según cifras del CONEVAL  el equivalente al 15% de los trabajadores en México tienen el salario mínimo como percepción, y cabe destacar que en promedio, un estudiante acumula en su vida más de 18 actas de nacimiento durante los procesos de inscripción y reinscripción a instituciones académicas.</w:t>
      </w:r>
    </w:p>
    <w:p w:rsidR="00045E1F" w:rsidRPr="00045E1F" w:rsidRDefault="00776CE6" w:rsidP="00045E1F">
      <w:pPr>
        <w:spacing w:line="360" w:lineRule="auto"/>
        <w:ind w:firstLine="708"/>
        <w:jc w:val="both"/>
        <w:rPr>
          <w:rFonts w:ascii="Arial" w:hAnsi="Arial" w:cs="Arial"/>
          <w:i/>
          <w:sz w:val="26"/>
          <w:szCs w:val="26"/>
        </w:rPr>
      </w:pPr>
      <w:r w:rsidRPr="00DC2348">
        <w:rPr>
          <w:rFonts w:ascii="Arial" w:hAnsi="Arial" w:cs="Arial"/>
          <w:sz w:val="26"/>
          <w:szCs w:val="26"/>
        </w:rPr>
        <w:t xml:space="preserve">Es por lo anterior que vengo a proponerles compañeras y compañeros diputados que </w:t>
      </w:r>
      <w:r w:rsidR="009E5921" w:rsidRPr="00DC2348">
        <w:rPr>
          <w:rFonts w:ascii="Arial" w:hAnsi="Arial" w:cs="Arial"/>
          <w:sz w:val="26"/>
          <w:szCs w:val="26"/>
        </w:rPr>
        <w:t>reformemos la Ley del Registro Civil del Estado y que generemos un cambio legislativo que aunque parece pequeño para muchas familias será de gran ayuda, les propongo que a partir de esta r</w:t>
      </w:r>
      <w:r w:rsidR="00882CE0" w:rsidRPr="00DC2348">
        <w:rPr>
          <w:rFonts w:ascii="Arial" w:hAnsi="Arial" w:cs="Arial"/>
          <w:sz w:val="26"/>
          <w:szCs w:val="26"/>
        </w:rPr>
        <w:t>eforma</w:t>
      </w:r>
      <w:r w:rsidR="009E5921" w:rsidRPr="00DC2348">
        <w:rPr>
          <w:rFonts w:ascii="Arial" w:hAnsi="Arial" w:cs="Arial"/>
          <w:sz w:val="26"/>
          <w:szCs w:val="26"/>
        </w:rPr>
        <w:t xml:space="preserve"> las actas de nacimiento que se expidan para trámites educativos, sean gratuitas, que cuando una madre o padre de familia con </w:t>
      </w:r>
      <w:r w:rsidR="00882CE0" w:rsidRPr="00DC2348">
        <w:rPr>
          <w:rFonts w:ascii="Arial" w:hAnsi="Arial" w:cs="Arial"/>
          <w:sz w:val="26"/>
          <w:szCs w:val="26"/>
        </w:rPr>
        <w:t>tres</w:t>
      </w:r>
      <w:r w:rsidR="009E5921" w:rsidRPr="00DC2348">
        <w:rPr>
          <w:rFonts w:ascii="Arial" w:hAnsi="Arial" w:cs="Arial"/>
          <w:sz w:val="26"/>
          <w:szCs w:val="26"/>
        </w:rPr>
        <w:t xml:space="preserve"> hijos necesite actas de nacimiento de sus hijos para inscribirlos en la escuela no tenga que pagar 225 pesos</w:t>
      </w:r>
      <w:r w:rsidR="00882CE0" w:rsidRPr="00DC2348">
        <w:rPr>
          <w:rFonts w:ascii="Arial" w:hAnsi="Arial" w:cs="Arial"/>
          <w:sz w:val="26"/>
          <w:szCs w:val="26"/>
        </w:rPr>
        <w:t xml:space="preserve"> </w:t>
      </w:r>
      <w:r w:rsidR="009E5921" w:rsidRPr="00DC2348">
        <w:rPr>
          <w:rFonts w:ascii="Arial" w:hAnsi="Arial" w:cs="Arial"/>
          <w:sz w:val="26"/>
          <w:szCs w:val="26"/>
        </w:rPr>
        <w:t xml:space="preserve">por </w:t>
      </w:r>
      <w:r w:rsidR="00882CE0" w:rsidRPr="00DC2348">
        <w:rPr>
          <w:rFonts w:ascii="Arial" w:hAnsi="Arial" w:cs="Arial"/>
          <w:sz w:val="26"/>
          <w:szCs w:val="26"/>
        </w:rPr>
        <w:t>ellas</w:t>
      </w:r>
      <w:r w:rsidR="009E5921" w:rsidRPr="00DC2348">
        <w:rPr>
          <w:rFonts w:ascii="Arial" w:hAnsi="Arial" w:cs="Arial"/>
          <w:sz w:val="26"/>
          <w:szCs w:val="26"/>
        </w:rPr>
        <w:t xml:space="preserve">, </w:t>
      </w:r>
      <w:r w:rsidR="005D6915">
        <w:rPr>
          <w:rFonts w:ascii="Arial" w:hAnsi="Arial" w:cs="Arial"/>
          <w:sz w:val="26"/>
          <w:szCs w:val="26"/>
        </w:rPr>
        <w:t xml:space="preserve">sino </w:t>
      </w:r>
      <w:r w:rsidR="009E5921" w:rsidRPr="00DC2348">
        <w:rPr>
          <w:rFonts w:ascii="Arial" w:hAnsi="Arial" w:cs="Arial"/>
          <w:sz w:val="26"/>
          <w:szCs w:val="26"/>
        </w:rPr>
        <w:t xml:space="preserve">que le entreguen gratuitamente estos documentos y que estos lleven un sello con la leyenda </w:t>
      </w:r>
      <w:r w:rsidR="009E5921" w:rsidRPr="00045E1F">
        <w:rPr>
          <w:rFonts w:ascii="Arial" w:hAnsi="Arial" w:cs="Arial"/>
          <w:i/>
          <w:sz w:val="26"/>
          <w:szCs w:val="26"/>
        </w:rPr>
        <w:t>“</w:t>
      </w:r>
      <w:r w:rsidR="00045E1F" w:rsidRPr="00045E1F">
        <w:rPr>
          <w:rFonts w:ascii="Arial" w:hAnsi="Arial" w:cs="Arial"/>
          <w:i/>
          <w:color w:val="000000"/>
          <w:sz w:val="26"/>
          <w:szCs w:val="26"/>
        </w:rPr>
        <w:t xml:space="preserve">Certificación gratuita válida para trámites escolares” </w:t>
      </w:r>
    </w:p>
    <w:p w:rsidR="005D6915" w:rsidRDefault="009E5921" w:rsidP="005D6915">
      <w:pPr>
        <w:spacing w:line="360" w:lineRule="auto"/>
        <w:ind w:firstLine="708"/>
        <w:jc w:val="both"/>
        <w:rPr>
          <w:rFonts w:ascii="Arial" w:hAnsi="Arial" w:cs="Arial"/>
          <w:sz w:val="26"/>
          <w:szCs w:val="26"/>
        </w:rPr>
      </w:pPr>
      <w:r w:rsidRPr="00DC2348">
        <w:rPr>
          <w:rFonts w:ascii="Arial" w:hAnsi="Arial" w:cs="Arial"/>
          <w:sz w:val="26"/>
          <w:szCs w:val="26"/>
        </w:rPr>
        <w:t xml:space="preserve">Si aprobamos esta reforma al </w:t>
      </w:r>
      <w:r w:rsidR="00882CE0" w:rsidRPr="00DC2348">
        <w:rPr>
          <w:rFonts w:ascii="Arial" w:hAnsi="Arial" w:cs="Arial"/>
          <w:sz w:val="26"/>
          <w:szCs w:val="26"/>
        </w:rPr>
        <w:t>artículo</w:t>
      </w:r>
      <w:r w:rsidR="005D6915">
        <w:rPr>
          <w:rFonts w:ascii="Arial" w:hAnsi="Arial" w:cs="Arial"/>
          <w:sz w:val="26"/>
          <w:szCs w:val="26"/>
        </w:rPr>
        <w:t xml:space="preserve"> 23</w:t>
      </w:r>
      <w:r w:rsidR="00882CE0" w:rsidRPr="00DC2348">
        <w:rPr>
          <w:rFonts w:ascii="Arial" w:hAnsi="Arial" w:cs="Arial"/>
          <w:sz w:val="26"/>
          <w:szCs w:val="26"/>
        </w:rPr>
        <w:t xml:space="preserve"> de la Ley del Regi</w:t>
      </w:r>
      <w:r w:rsidRPr="00DC2348">
        <w:rPr>
          <w:rFonts w:ascii="Arial" w:hAnsi="Arial" w:cs="Arial"/>
          <w:sz w:val="26"/>
          <w:szCs w:val="26"/>
        </w:rPr>
        <w:t>stro Civil del Estado</w:t>
      </w:r>
      <w:r w:rsidR="005D6915">
        <w:rPr>
          <w:rFonts w:ascii="Arial" w:hAnsi="Arial" w:cs="Arial"/>
          <w:sz w:val="26"/>
          <w:szCs w:val="26"/>
        </w:rPr>
        <w:t xml:space="preserve"> pondremos nuestro granito</w:t>
      </w:r>
      <w:r w:rsidR="00882CE0" w:rsidRPr="00DC2348">
        <w:rPr>
          <w:rFonts w:ascii="Arial" w:hAnsi="Arial" w:cs="Arial"/>
          <w:sz w:val="26"/>
          <w:szCs w:val="26"/>
        </w:rPr>
        <w:t xml:space="preserve"> de arena para </w:t>
      </w:r>
      <w:r w:rsidR="00776CE6" w:rsidRPr="00DC2348">
        <w:rPr>
          <w:rFonts w:ascii="Arial" w:hAnsi="Arial" w:cs="Arial"/>
          <w:sz w:val="26"/>
          <w:szCs w:val="26"/>
        </w:rPr>
        <w:t>buscar alternativas que ayuden a la economía familiar</w:t>
      </w:r>
      <w:r w:rsidR="005D6915">
        <w:rPr>
          <w:rFonts w:ascii="Arial" w:hAnsi="Arial" w:cs="Arial"/>
          <w:sz w:val="26"/>
          <w:szCs w:val="26"/>
        </w:rPr>
        <w:t>.</w:t>
      </w:r>
    </w:p>
    <w:p w:rsidR="00776CE6" w:rsidRDefault="00776CE6" w:rsidP="005D6915">
      <w:pPr>
        <w:spacing w:line="360" w:lineRule="auto"/>
        <w:jc w:val="both"/>
        <w:rPr>
          <w:rFonts w:ascii="Arial" w:hAnsi="Arial" w:cs="Arial"/>
          <w:iCs/>
          <w:sz w:val="26"/>
          <w:szCs w:val="26"/>
        </w:rPr>
      </w:pPr>
      <w:r w:rsidRPr="00DC2348">
        <w:rPr>
          <w:rFonts w:ascii="Arial" w:hAnsi="Arial" w:cs="Arial"/>
          <w:iCs/>
          <w:sz w:val="26"/>
          <w:szCs w:val="26"/>
        </w:rPr>
        <w:t xml:space="preserve">    </w:t>
      </w:r>
      <w:r w:rsidR="005E031E">
        <w:rPr>
          <w:rFonts w:ascii="Arial" w:hAnsi="Arial" w:cs="Arial"/>
          <w:iCs/>
          <w:sz w:val="26"/>
          <w:szCs w:val="26"/>
        </w:rPr>
        <w:t xml:space="preserve">De ahí la importancia para que </w:t>
      </w:r>
      <w:r w:rsidRPr="00DC2348">
        <w:rPr>
          <w:rFonts w:ascii="Arial" w:hAnsi="Arial" w:cs="Arial"/>
          <w:iCs/>
          <w:sz w:val="26"/>
          <w:szCs w:val="26"/>
        </w:rPr>
        <w:t xml:space="preserve">los trámites de actas de nacimiento para fines escolares sean gratuitos, en beneficio de las familias </w:t>
      </w:r>
      <w:r w:rsidR="00882CE0" w:rsidRPr="00DC2348">
        <w:rPr>
          <w:rFonts w:ascii="Arial" w:hAnsi="Arial" w:cs="Arial"/>
          <w:iCs/>
          <w:sz w:val="26"/>
          <w:szCs w:val="26"/>
        </w:rPr>
        <w:t>Yucatecas</w:t>
      </w:r>
    </w:p>
    <w:p w:rsidR="005D6915" w:rsidRDefault="00045E1F" w:rsidP="005D6915">
      <w:pPr>
        <w:spacing w:line="360" w:lineRule="auto"/>
        <w:rPr>
          <w:rFonts w:ascii="Arial" w:hAnsi="Arial" w:cs="Arial"/>
          <w:color w:val="000000"/>
          <w:sz w:val="26"/>
          <w:szCs w:val="26"/>
        </w:rPr>
      </w:pPr>
      <w:r>
        <w:rPr>
          <w:rFonts w:ascii="Arial" w:hAnsi="Arial" w:cs="Arial"/>
          <w:color w:val="000000"/>
          <w:sz w:val="26"/>
          <w:szCs w:val="26"/>
        </w:rPr>
        <w:t xml:space="preserve">    De ap</w:t>
      </w:r>
      <w:r w:rsidR="004B5412">
        <w:rPr>
          <w:rFonts w:ascii="Arial" w:hAnsi="Arial" w:cs="Arial"/>
          <w:color w:val="000000"/>
          <w:sz w:val="26"/>
          <w:szCs w:val="26"/>
        </w:rPr>
        <w:t>robarse la reforma que propongo al</w:t>
      </w:r>
      <w:r>
        <w:rPr>
          <w:rFonts w:ascii="Arial" w:hAnsi="Arial" w:cs="Arial"/>
          <w:color w:val="000000"/>
          <w:sz w:val="26"/>
          <w:szCs w:val="26"/>
        </w:rPr>
        <w:t xml:space="preserve"> Artículo 23 de la ley del registro Civil </w:t>
      </w:r>
      <w:r w:rsidR="004B5412">
        <w:rPr>
          <w:rFonts w:ascii="Arial" w:hAnsi="Arial" w:cs="Arial"/>
          <w:color w:val="000000"/>
          <w:sz w:val="26"/>
          <w:szCs w:val="26"/>
        </w:rPr>
        <w:t>se le agregaría un párrafo quedando</w:t>
      </w:r>
      <w:r w:rsidR="005E031E">
        <w:rPr>
          <w:rFonts w:ascii="Arial" w:hAnsi="Arial" w:cs="Arial"/>
          <w:color w:val="000000"/>
          <w:sz w:val="26"/>
          <w:szCs w:val="26"/>
        </w:rPr>
        <w:t xml:space="preserve"> de la siguiente manera:</w:t>
      </w:r>
    </w:p>
    <w:p w:rsidR="005D6915" w:rsidRPr="005D6915" w:rsidRDefault="005D6915" w:rsidP="005D6915">
      <w:pPr>
        <w:spacing w:line="360" w:lineRule="auto"/>
        <w:jc w:val="both"/>
        <w:rPr>
          <w:rFonts w:ascii="Arial" w:hAnsi="Arial" w:cs="Arial"/>
          <w:b/>
          <w:color w:val="000000"/>
          <w:sz w:val="26"/>
          <w:szCs w:val="26"/>
        </w:rPr>
      </w:pPr>
      <w:r w:rsidRPr="005D6915">
        <w:rPr>
          <w:rFonts w:ascii="Arial" w:hAnsi="Arial" w:cs="Arial"/>
          <w:b/>
          <w:color w:val="000000"/>
          <w:sz w:val="26"/>
          <w:szCs w:val="26"/>
        </w:rPr>
        <w:t>Registro de nacimiento y actas para trámites escolares</w:t>
      </w:r>
    </w:p>
    <w:p w:rsidR="00DC2348" w:rsidRPr="005D6915" w:rsidRDefault="00DC2348" w:rsidP="005D6915">
      <w:pPr>
        <w:spacing w:line="360" w:lineRule="auto"/>
        <w:jc w:val="both"/>
        <w:rPr>
          <w:rFonts w:ascii="Arial" w:hAnsi="Arial" w:cs="Arial"/>
          <w:color w:val="000000"/>
          <w:sz w:val="26"/>
          <w:szCs w:val="26"/>
        </w:rPr>
      </w:pPr>
      <w:r>
        <w:rPr>
          <w:rFonts w:ascii="Arial" w:hAnsi="Arial" w:cs="Arial"/>
          <w:b/>
          <w:color w:val="000000"/>
          <w:sz w:val="26"/>
          <w:szCs w:val="26"/>
        </w:rPr>
        <w:t>ARTICULO 23</w:t>
      </w:r>
      <w:r w:rsidRPr="005D6915">
        <w:rPr>
          <w:rFonts w:ascii="Arial" w:hAnsi="Arial" w:cs="Arial"/>
          <w:color w:val="000000"/>
          <w:sz w:val="26"/>
          <w:szCs w:val="26"/>
        </w:rPr>
        <w:t>.- La Dirección del Registro Civil, para garantizar el derecho a la identidad de niñas y niños, reali</w:t>
      </w:r>
      <w:r w:rsidR="005D6915">
        <w:rPr>
          <w:rFonts w:ascii="Arial" w:hAnsi="Arial" w:cs="Arial"/>
          <w:color w:val="000000"/>
          <w:sz w:val="26"/>
          <w:szCs w:val="26"/>
        </w:rPr>
        <w:t>z</w:t>
      </w:r>
      <w:r w:rsidRPr="005D6915">
        <w:rPr>
          <w:rFonts w:ascii="Arial" w:hAnsi="Arial" w:cs="Arial"/>
          <w:color w:val="000000"/>
          <w:sz w:val="26"/>
          <w:szCs w:val="26"/>
        </w:rPr>
        <w:t>ará de manera gratuita el registro de nacimiento de niñas y niños menores de 8 años de edad y la expedición de la primera copia certificada del acta de nacimiento del acta de dicho registro.</w:t>
      </w:r>
    </w:p>
    <w:p w:rsidR="00444B84" w:rsidRPr="005D6915" w:rsidRDefault="00DC2348" w:rsidP="005D6915">
      <w:pPr>
        <w:spacing w:line="360" w:lineRule="auto"/>
        <w:ind w:firstLine="708"/>
        <w:jc w:val="both"/>
        <w:rPr>
          <w:rFonts w:ascii="Arial" w:hAnsi="Arial" w:cs="Arial"/>
          <w:b/>
          <w:i/>
          <w:sz w:val="26"/>
          <w:szCs w:val="26"/>
          <w:u w:val="single"/>
        </w:rPr>
      </w:pPr>
      <w:proofErr w:type="gramStart"/>
      <w:r w:rsidRPr="005D6915">
        <w:rPr>
          <w:rFonts w:ascii="Arial" w:hAnsi="Arial" w:cs="Arial"/>
          <w:b/>
          <w:i/>
          <w:color w:val="000000"/>
          <w:sz w:val="26"/>
          <w:szCs w:val="26"/>
          <w:u w:val="single"/>
        </w:rPr>
        <w:t>Asimismo</w:t>
      </w:r>
      <w:proofErr w:type="gramEnd"/>
      <w:r w:rsidRPr="005D6915">
        <w:rPr>
          <w:rFonts w:ascii="Arial" w:hAnsi="Arial" w:cs="Arial"/>
          <w:b/>
          <w:i/>
          <w:color w:val="000000"/>
          <w:sz w:val="26"/>
          <w:szCs w:val="26"/>
          <w:u w:val="single"/>
        </w:rPr>
        <w:t xml:space="preserve"> y cuando se soliciten copias certificadas </w:t>
      </w:r>
      <w:r w:rsidR="005D6915">
        <w:rPr>
          <w:rFonts w:ascii="Arial" w:hAnsi="Arial" w:cs="Arial"/>
          <w:b/>
          <w:i/>
          <w:color w:val="000000"/>
          <w:sz w:val="26"/>
          <w:szCs w:val="26"/>
          <w:u w:val="single"/>
        </w:rPr>
        <w:t xml:space="preserve">de actas de nacimiento </w:t>
      </w:r>
      <w:r w:rsidRPr="005D6915">
        <w:rPr>
          <w:rFonts w:ascii="Arial" w:hAnsi="Arial" w:cs="Arial"/>
          <w:b/>
          <w:i/>
          <w:color w:val="000000"/>
          <w:sz w:val="26"/>
          <w:szCs w:val="26"/>
          <w:u w:val="single"/>
        </w:rPr>
        <w:t>para trámites escolares estas se expedirán gratuitamente y llevaran la leyenda impresa “</w:t>
      </w:r>
      <w:r w:rsidR="005E031E">
        <w:rPr>
          <w:rFonts w:ascii="Arial" w:hAnsi="Arial" w:cs="Arial"/>
          <w:b/>
          <w:i/>
          <w:color w:val="000000"/>
          <w:sz w:val="26"/>
          <w:szCs w:val="26"/>
          <w:u w:val="single"/>
        </w:rPr>
        <w:t>Certificación gratuita v</w:t>
      </w:r>
      <w:r w:rsidRPr="005D6915">
        <w:rPr>
          <w:rFonts w:ascii="Arial" w:hAnsi="Arial" w:cs="Arial"/>
          <w:b/>
          <w:i/>
          <w:color w:val="000000"/>
          <w:sz w:val="26"/>
          <w:szCs w:val="26"/>
          <w:u w:val="single"/>
        </w:rPr>
        <w:t xml:space="preserve">álida para trámites escolares” </w:t>
      </w:r>
    </w:p>
    <w:p w:rsidR="00444B84" w:rsidRPr="00DC2348" w:rsidRDefault="00444B84" w:rsidP="005D6915">
      <w:pPr>
        <w:spacing w:line="360" w:lineRule="auto"/>
        <w:jc w:val="center"/>
        <w:rPr>
          <w:rFonts w:ascii="Arial" w:hAnsi="Arial" w:cs="Arial"/>
          <w:b/>
          <w:sz w:val="26"/>
          <w:szCs w:val="26"/>
        </w:rPr>
      </w:pPr>
      <w:r w:rsidRPr="00DC2348">
        <w:rPr>
          <w:rFonts w:ascii="Arial" w:hAnsi="Arial" w:cs="Arial"/>
          <w:b/>
          <w:sz w:val="26"/>
          <w:szCs w:val="26"/>
        </w:rPr>
        <w:t>TRANSITORIOS</w:t>
      </w:r>
    </w:p>
    <w:p w:rsidR="00444B84" w:rsidRPr="00045E1F" w:rsidRDefault="00045E1F" w:rsidP="005D6915">
      <w:pPr>
        <w:spacing w:line="360" w:lineRule="auto"/>
        <w:jc w:val="both"/>
        <w:rPr>
          <w:rFonts w:ascii="Arial" w:hAnsi="Arial" w:cs="Arial"/>
          <w:b/>
          <w:i/>
          <w:sz w:val="26"/>
          <w:szCs w:val="26"/>
          <w:u w:val="single"/>
        </w:rPr>
      </w:pPr>
      <w:r w:rsidRPr="00045E1F">
        <w:rPr>
          <w:rFonts w:ascii="Arial" w:hAnsi="Arial" w:cs="Arial"/>
          <w:b/>
          <w:i/>
          <w:sz w:val="26"/>
          <w:szCs w:val="26"/>
          <w:u w:val="single"/>
        </w:rPr>
        <w:t xml:space="preserve">Artículo </w:t>
      </w:r>
      <w:proofErr w:type="gramStart"/>
      <w:r w:rsidR="004B5412" w:rsidRPr="00045E1F">
        <w:rPr>
          <w:rFonts w:ascii="Arial" w:hAnsi="Arial" w:cs="Arial"/>
          <w:b/>
          <w:i/>
          <w:sz w:val="26"/>
          <w:szCs w:val="26"/>
          <w:u w:val="single"/>
        </w:rPr>
        <w:t>Único</w:t>
      </w:r>
      <w:r w:rsidR="00444B84" w:rsidRPr="00045E1F">
        <w:rPr>
          <w:rFonts w:ascii="Arial" w:hAnsi="Arial" w:cs="Arial"/>
          <w:b/>
          <w:i/>
          <w:sz w:val="26"/>
          <w:szCs w:val="26"/>
          <w:u w:val="single"/>
        </w:rPr>
        <w:t>.-</w:t>
      </w:r>
      <w:proofErr w:type="gramEnd"/>
      <w:r w:rsidR="00444B84" w:rsidRPr="00045E1F">
        <w:rPr>
          <w:rFonts w:ascii="Arial" w:hAnsi="Arial" w:cs="Arial"/>
          <w:b/>
          <w:i/>
          <w:sz w:val="26"/>
          <w:szCs w:val="26"/>
          <w:u w:val="single"/>
        </w:rPr>
        <w:t xml:space="preserve"> El presente Decreto entrará en vigor al día siguiente de su publicación en el </w:t>
      </w:r>
      <w:r w:rsidR="004B5412">
        <w:rPr>
          <w:rFonts w:ascii="Arial" w:hAnsi="Arial" w:cs="Arial"/>
          <w:b/>
          <w:i/>
          <w:sz w:val="26"/>
          <w:szCs w:val="26"/>
          <w:u w:val="single"/>
        </w:rPr>
        <w:t>Diario Oficial del Estado de Yucatán</w:t>
      </w:r>
      <w:r w:rsidR="00444B84" w:rsidRPr="00045E1F">
        <w:rPr>
          <w:rFonts w:ascii="Arial" w:hAnsi="Arial" w:cs="Arial"/>
          <w:b/>
          <w:i/>
          <w:sz w:val="26"/>
          <w:szCs w:val="26"/>
          <w:u w:val="single"/>
        </w:rPr>
        <w:t>.</w:t>
      </w:r>
    </w:p>
    <w:p w:rsidR="00045E1F" w:rsidRPr="00045E1F" w:rsidRDefault="00045E1F" w:rsidP="005D6915">
      <w:pPr>
        <w:spacing w:line="360" w:lineRule="auto"/>
        <w:jc w:val="both"/>
        <w:rPr>
          <w:rFonts w:ascii="Arial" w:hAnsi="Arial" w:cs="Arial"/>
          <w:b/>
          <w:i/>
          <w:sz w:val="26"/>
          <w:szCs w:val="26"/>
          <w:u w:val="single"/>
        </w:rPr>
      </w:pPr>
    </w:p>
    <w:p w:rsidR="00444B84" w:rsidRPr="00DC2348" w:rsidRDefault="00045E1F" w:rsidP="005D6915">
      <w:pPr>
        <w:spacing w:line="360" w:lineRule="auto"/>
        <w:jc w:val="both"/>
        <w:rPr>
          <w:rFonts w:ascii="Arial" w:hAnsi="Arial" w:cs="Arial"/>
          <w:sz w:val="26"/>
          <w:szCs w:val="26"/>
        </w:rPr>
      </w:pPr>
      <w:r>
        <w:rPr>
          <w:rFonts w:ascii="Arial" w:hAnsi="Arial" w:cs="Arial"/>
          <w:sz w:val="26"/>
          <w:szCs w:val="26"/>
        </w:rPr>
        <w:t>Protesto lo necesario en el Recinto del Poder Legislativo del Estado de Yucatán a los nueve días del mes de octubre de 2018</w:t>
      </w:r>
    </w:p>
    <w:p w:rsidR="00444B84" w:rsidRDefault="00444B84" w:rsidP="005D6915">
      <w:pPr>
        <w:pStyle w:val="NormalWeb"/>
        <w:spacing w:after="0" w:line="360" w:lineRule="auto"/>
        <w:ind w:left="1134"/>
        <w:jc w:val="both"/>
        <w:rPr>
          <w:rFonts w:ascii="Arial" w:hAnsi="Arial" w:cs="Arial"/>
          <w:b/>
          <w:color w:val="000000"/>
          <w:sz w:val="26"/>
          <w:szCs w:val="26"/>
        </w:rPr>
      </w:pPr>
    </w:p>
    <w:p w:rsidR="00045E1F" w:rsidRDefault="00045E1F" w:rsidP="005D6915">
      <w:pPr>
        <w:pStyle w:val="NormalWeb"/>
        <w:spacing w:after="0" w:line="360" w:lineRule="auto"/>
        <w:ind w:left="1134"/>
        <w:jc w:val="both"/>
        <w:rPr>
          <w:rFonts w:ascii="Arial" w:hAnsi="Arial" w:cs="Arial"/>
          <w:b/>
          <w:color w:val="000000"/>
          <w:sz w:val="26"/>
          <w:szCs w:val="26"/>
        </w:rPr>
      </w:pPr>
    </w:p>
    <w:p w:rsidR="00045E1F" w:rsidRDefault="00045E1F" w:rsidP="005D6915">
      <w:pPr>
        <w:pStyle w:val="NormalWeb"/>
        <w:spacing w:after="0" w:line="360" w:lineRule="auto"/>
        <w:ind w:left="1134"/>
        <w:jc w:val="both"/>
        <w:rPr>
          <w:rFonts w:ascii="Arial" w:hAnsi="Arial" w:cs="Arial"/>
          <w:b/>
          <w:color w:val="000000"/>
          <w:sz w:val="26"/>
          <w:szCs w:val="26"/>
        </w:rPr>
      </w:pPr>
    </w:p>
    <w:p w:rsidR="00045E1F" w:rsidRPr="00DC2348" w:rsidRDefault="00045E1F" w:rsidP="00045E1F">
      <w:pPr>
        <w:pStyle w:val="NormalWeb"/>
        <w:spacing w:after="0" w:line="360" w:lineRule="auto"/>
        <w:ind w:left="1134"/>
        <w:jc w:val="center"/>
        <w:rPr>
          <w:rFonts w:ascii="Arial" w:hAnsi="Arial" w:cs="Arial"/>
          <w:b/>
          <w:color w:val="000000"/>
          <w:sz w:val="26"/>
          <w:szCs w:val="26"/>
        </w:rPr>
      </w:pPr>
      <w:proofErr w:type="spellStart"/>
      <w:r>
        <w:rPr>
          <w:rFonts w:ascii="Arial" w:hAnsi="Arial" w:cs="Arial"/>
          <w:b/>
          <w:sz w:val="26"/>
          <w:szCs w:val="26"/>
        </w:rPr>
        <w:t>Dip</w:t>
      </w:r>
      <w:proofErr w:type="spellEnd"/>
      <w:r>
        <w:rPr>
          <w:rFonts w:ascii="Arial" w:hAnsi="Arial" w:cs="Arial"/>
          <w:b/>
          <w:sz w:val="26"/>
          <w:szCs w:val="26"/>
        </w:rPr>
        <w:t xml:space="preserve">. </w:t>
      </w:r>
      <w:r w:rsidRPr="00045E1F">
        <w:rPr>
          <w:rFonts w:ascii="Arial" w:hAnsi="Arial" w:cs="Arial"/>
          <w:b/>
          <w:sz w:val="26"/>
          <w:szCs w:val="26"/>
        </w:rPr>
        <w:t>Luis María Aguilar Castillo</w:t>
      </w:r>
    </w:p>
    <w:sectPr w:rsidR="00045E1F" w:rsidRPr="00DC234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B84" w:rsidRDefault="00444B84" w:rsidP="00444B84">
      <w:pPr>
        <w:spacing w:after="0" w:line="240" w:lineRule="auto"/>
      </w:pPr>
      <w:r>
        <w:separator/>
      </w:r>
    </w:p>
  </w:endnote>
  <w:endnote w:type="continuationSeparator" w:id="0">
    <w:p w:rsidR="00444B84" w:rsidRDefault="00444B84" w:rsidP="0044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B84" w:rsidRDefault="00444B84" w:rsidP="00444B84">
      <w:pPr>
        <w:spacing w:after="0" w:line="240" w:lineRule="auto"/>
      </w:pPr>
      <w:r>
        <w:separator/>
      </w:r>
    </w:p>
  </w:footnote>
  <w:footnote w:type="continuationSeparator" w:id="0">
    <w:p w:rsidR="00444B84" w:rsidRDefault="00444B84" w:rsidP="0044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003" w:rsidRDefault="00444B84" w:rsidP="006B0003">
    <w:pPr>
      <w:pStyle w:val="Encabezado"/>
      <w:jc w:val="right"/>
    </w:pPr>
    <w:r>
      <w:t>Diputado Luis María Aguilar Castillo</w:t>
    </w:r>
    <w:r w:rsidR="00F10A94">
      <w:t xml:space="preserve"> </w:t>
    </w:r>
  </w:p>
  <w:p w:rsidR="00AE46B7" w:rsidRDefault="00444B84" w:rsidP="006B0003">
    <w:pPr>
      <w:pStyle w:val="Encabezado"/>
      <w:jc w:val="right"/>
    </w:pPr>
    <w:r>
      <w:t>LXII</w:t>
    </w:r>
    <w:r w:rsidR="00F10A94">
      <w:t xml:space="preserve"> Legislatura del H. Congreso del Estado de </w:t>
    </w:r>
    <w:r>
      <w:t>Yucatán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84"/>
    <w:rsid w:val="00045E1F"/>
    <w:rsid w:val="002825D8"/>
    <w:rsid w:val="00444B84"/>
    <w:rsid w:val="004B5412"/>
    <w:rsid w:val="005D6915"/>
    <w:rsid w:val="005E031E"/>
    <w:rsid w:val="00776CE6"/>
    <w:rsid w:val="00787E96"/>
    <w:rsid w:val="00882CE0"/>
    <w:rsid w:val="008C3D9D"/>
    <w:rsid w:val="009E5921"/>
    <w:rsid w:val="00A40BDC"/>
    <w:rsid w:val="00A50D2B"/>
    <w:rsid w:val="00B11BE9"/>
    <w:rsid w:val="00CD5422"/>
    <w:rsid w:val="00D07BB9"/>
    <w:rsid w:val="00DC2348"/>
    <w:rsid w:val="00E56716"/>
    <w:rsid w:val="00F10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80CA"/>
  <w15:chartTrackingRefBased/>
  <w15:docId w15:val="{6851995E-A7D7-4AFC-87F6-996E5A7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8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B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B84"/>
  </w:style>
  <w:style w:type="table" w:styleId="Tablaconcuadrcula">
    <w:name w:val="Table Grid"/>
    <w:basedOn w:val="Tablanormal"/>
    <w:uiPriority w:val="59"/>
    <w:rsid w:val="0044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4B84"/>
    <w:rPr>
      <w:rFonts w:ascii="Times New Roman" w:hAnsi="Times New Roman" w:cs="Times New Roman"/>
      <w:sz w:val="24"/>
      <w:szCs w:val="24"/>
    </w:rPr>
  </w:style>
  <w:style w:type="paragraph" w:styleId="Sinespaciado">
    <w:name w:val="No Spacing"/>
    <w:uiPriority w:val="1"/>
    <w:qFormat/>
    <w:rsid w:val="00444B84"/>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444B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B84"/>
  </w:style>
  <w:style w:type="paragraph" w:styleId="Textodeglobo">
    <w:name w:val="Balloon Text"/>
    <w:basedOn w:val="Normal"/>
    <w:link w:val="TextodegloboCar"/>
    <w:uiPriority w:val="99"/>
    <w:semiHidden/>
    <w:unhideWhenUsed/>
    <w:rsid w:val="005E03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4274-D39F-4AA6-B1D4-F7E654BF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Cubiculo10</cp:lastModifiedBy>
  <cp:revision>4</cp:revision>
  <cp:lastPrinted>2018-10-09T15:08:00Z</cp:lastPrinted>
  <dcterms:created xsi:type="dcterms:W3CDTF">2018-10-08T15:00:00Z</dcterms:created>
  <dcterms:modified xsi:type="dcterms:W3CDTF">2018-10-09T15:28:00Z</dcterms:modified>
</cp:coreProperties>
</file>